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firstLine="567"/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Методическая разработка внеклассного мероприятия</w:t>
      </w:r>
    </w:p>
    <w:p>
      <w:pPr>
        <w:pStyle w:val="para3"/>
        <w:ind w:firstLine="567"/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«Театр – великий художник времени»</w:t>
      </w:r>
    </w:p>
    <w:p>
      <w:pPr>
        <w:pStyle w:val="para3"/>
        <w:ind w:firstLine="567"/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- это школа, в которой учатся с удовольствием, не замечая того, что учатся»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Шиллер.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1)</w:t>
      </w:r>
    </w:p>
    <w:p>
      <w:pPr>
        <w:pStyle w:val="para3"/>
        <w:ind w:firstLine="567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>
      <w:pPr>
        <w:pStyle w:val="para3"/>
        <w:ind w:firstLine="567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«Театр - это радость и любовь»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доски (высказывания великих людей о театре):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- это школа, в которой учатся с удовольствием, не замечая того, что учатся» (И.Ф. Шиллер).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поучает так, как этого не сделать толстой книге» (Вольтер).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– зеркало, в котором отражаются события и человек» (А.С. Пушкин).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«Вся жизнь – театр, а люди в нем - актеры» (Уильям Шекспир).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ребята! Прежде чем начать наше мероприятие, я хочу загадать вам загадку: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по сцене ходят, скачут,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смеются, а то плачут!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кого изобразят, -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Мастерством всех поразят!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учащихся)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хорошо, что есть театр!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и будет с нами вечно,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готовый утверждать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на свете человечно.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все прекрасно - жесты, маски, костюмы, музыка, игра.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оживают наши сказки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ними светлый мир добра!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речь пойдет о театре, о древнейшем роде искусства. Театр – это чудо, особый и прекрасный мир, игра живых актеров и волна эмоций, которую можно пережить, наблюдая театральное зрелище.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«Театр» – слово греческое, оно означает и место, где происходит зрелище, и само зрелище. Театр - это игра, каждый из нас в своей жизни играет разные роли. Театр является одним из древнейших видов искусства, возникло это искусство более двух с половиной тысяч лет тому назад. В каждой стране развитие театра шло своим путем, став неотъемлемой частью национальной культуры. Праздники с элементами театрализации устраивались в честь богов. В Древней Греции театральные представления могли идти даже несколько дней. Зрители рассаживались на возвышениях, а само действие происходило на арене, расположенной на траве. Традиционно в театре играли два популярных жанра – комедию и трагедию, символами которых стали театральные маски. </w:t>
      </w:r>
      <w:r>
        <w:rPr>
          <w:rFonts w:ascii="Times New Roman" w:hAnsi="Times New Roman"/>
          <w:i/>
          <w:iCs/>
          <w:sz w:val="28"/>
          <w:szCs w:val="28"/>
        </w:rPr>
        <w:t>(слайд 2)</w:t>
      </w: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нам сегодня предстоит с вами узнать, почему театр – это великий художник времени? Мы сейчас с вами отправимся в прошлое и узнаем, какие были раньше театры и их особенности. Я предлагаю вам сейчас выбрать стол с названием театра и сесть по парам.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столах расположены картинки - пазлы соответствующего вида театра, иллюстрации, тексты, музыкальные инструменты: дудочка, балалайка, бубен, трещотки)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рассматривают иллюстрации по каждому виду театра, изучают старинные тексты ученых-театроведов, знакомятся с историей данного театра.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на экран! Перед нами…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Античный театр 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3)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роли играли мужчины, женские роли тоже исполняли они. Актеры выступали в огромных масках (изначально на сцене было всего два актера). Женщины не всегда допускались на представления и сидели отдельно от мужчин.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Средневековый театр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(слайд4)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Средневековый театр начал свою историю в церковной католической службе. Первые драмы пелись или пересказывались священниками на латыни в самой церкви. Но церковные власти запретили священникам участвовать в подобных представлениях.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Европейский театр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5)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постепенно начинает завоевывать внимание знати. В 18 веке в Европе становится театр местом модной публики. Разнообразные костюмы и декорации отличаются от оперных театров.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Русский театр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6,7)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вид театра зародился в народном творчестве через обряды и праздники. В 9 веке появились первые бродячие актеры – это были скоморохи. Они пели, плясали, балагурили, разыгрывали сценки, играли на музыкальных инструментах. Любимым героем у зрителей был веселый и озорной Петрушка. 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8)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театр в России появился в 17 веке – это был придворный и школьный театры. Придворный театр связан с именем царя Алексея Михайловича (отец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). Кстати, такой театр раньше еще назывался «потешной палатой». Для школьного театра пьесы писали преподаватели, а учащиеся духовных семинарий и училищ разыгрывали разные сатирические бытовые сценки.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Петровский театр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9)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театр должен играть роль трибуны передовых идей эпохи. И по велению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в 1702 году был создан первый публичный театр, рассчитанный на массовую публику.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академический Большой театр России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10)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Особая дата в истории российского театра считается 28 марта 1776 года. Князь Петр Васильевич Урусов получил привилегию на содержание в Москве постоянной труппы, а также разрешение на строительство театра для постановки оперных, балетных и драматических представлений. Вот так в Москве появился Государственный академический Большой театр России. Большой театр включен в список главных достопримечательностей столицы, считается, что это главная мировая театральная сцена. На сегодняшний день в Москве очень много театров.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сейчас, ребята, мы с вами поиграем. В нашей школе тоже немало талантливых и артистичных ребят и девчонок. И сегодня мы с вами в этом убедимся. Для начала нам нужно немного разогреться, проведем разминку! Я вам буду задавать вопросы и загадывать загадки! Готовы? Начали!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садятся в круг, отвечают на вопросы и загадки, ведущий на правильные ответы показывает соответствующую картинку с изображением данного ответа. 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назывались первые актеры на Руси? (скоморохи)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разговор двух актеров на сцене? (диалог)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специальные театральные краски для изменения лица? (грим)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изделие из искусственных волос, которое актеры надевают на представление? (парик)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Самый приятный для артистов шум во время спектакля, что это? (аплодисменты)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Непременный участник спектакля, находящийся в зале, кто это? (зритель)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 смотрелось представление интереснее,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благодарность слышались овации,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Надобно на сцене оформление: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деревья и другие… (декорации)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кинотеатре – широкий экран,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цирке – манеж иль арена.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 театре, обычном театре,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особая…(сцена)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кто-то дал вам в дар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Чудо-контрамарку,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- одарил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таким подарком.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бесплатным предстоит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посещенье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театра, иль кино-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Ждите представленья!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подвоха вовсе нет-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 вам в дар входной… (билет)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(Ведущим отмечаются самые активные ребята).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знаете, что любому актёру никак не обойтись без хорошей дикции. Я вам предлагаю провести дикционный тренинг, по очереди произнести скороговорки, которые я вам приготовила, сначала произнести громко и четко, а потом вместе дружно и шепотом!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(Раздаются участникам карточки со скороговорками, ребята садятся по группам и готовятся к выступлению)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Бык тупогуб, тупогубенький бычок, у быка губа тупа.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топота копыт пыль по полю летит.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дворе трава, на траве дрова.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грозу от груза арбузов развалился кузов.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Кукушка кукушонку купила капюшон. В капюшоне кукушонок смешон.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часто актерам приходится озвучивать различные радиоспектакли или фильмы, и мы с вами тоже сейчас попробуем это сделать, узнаем у кого лучше получится!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изображают голосом те явления, которые написаны на карточках: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водосточная труба во время дождя;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закипающий чайник;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заводящийся мотор автомобиля;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шторм на море;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крик чаек;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топот коня.</w:t>
      </w:r>
    </w:p>
    <w:p>
      <w:pPr>
        <w:pStyle w:val="para3"/>
        <w:ind w:firstLine="567"/>
        <w:spacing/>
        <w:jc w:val="both"/>
        <w:rPr>
          <w:rFonts w:ascii="Times New Roman" w:hAnsi="Times New Roman" w:eastAsia="Times New Roman"/>
          <w:sz w:val="28"/>
          <w:szCs w:val="28"/>
          <w:shd w:val="clear" w:fill="ffffff"/>
        </w:rPr>
      </w:pPr>
      <w:r>
        <w:rPr>
          <w:rFonts w:ascii="Times New Roman" w:hAnsi="Times New Roman" w:eastAsia="Times New Roman"/>
          <w:sz w:val="28"/>
          <w:szCs w:val="28"/>
          <w:shd w:val="clear" w:fill="ffffff"/>
        </w:rPr>
        <w:t>(ведущим отмечаются самые артистичные ребята)</w:t>
      </w:r>
    </w:p>
    <w:p>
      <w:pPr>
        <w:pStyle w:val="para3"/>
        <w:ind w:firstLine="567"/>
        <w:spacing/>
        <w:jc w:val="both"/>
        <w:rPr>
          <w:rFonts w:ascii="Times New Roman" w:hAnsi="Times New Roman" w:eastAsia="Times New Roman"/>
          <w:sz w:val="28"/>
          <w:szCs w:val="28"/>
          <w:shd w:val="clear" w:fill="ffffff"/>
        </w:rPr>
      </w:pPr>
      <w:r>
        <w:rPr>
          <w:rFonts w:ascii="Times New Roman" w:hAnsi="Times New Roman" w:eastAsia="Times New Roman"/>
          <w:sz w:val="28"/>
          <w:szCs w:val="28"/>
          <w:shd w:val="clear" w:fill="ffffff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>- Артисты должны обладать прекрасной пластикой, чувством темпа и ритма, уметь изменять время, ситуацию, внешность с помощью действия – это называется актерское искусство! Сейчас вы тоже проявите свое мастерство, актерские способности!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попробуйте изобразить походку человека: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который только что съел все пирожные;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которому жмут туфли;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который неудачно споткнулся о ветку;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который оказался ночью в лесу;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который сшил себе красивые штаны.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Молодцы!!! Все ребята здесь прирожденные актеры!!! А сейчас я хочу, чтобы вы разгадали кроссворд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 xml:space="preserve"> и собрали картинки-пазлы соответствующего театра, закрепим наши знания, узнаем, кто справится лучше всех.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рассаживаются по группам, на столах лежат заготовленные кроссворды, ручки, картинки-пазлы, ребята записывают свои ответы, собирают соответствующий вид театра)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небольшой перерыв между театральными представлениями;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места, где происходит театральная постановка;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костюма, скрывающая лицо актёра;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любимый герой у зрителей, а также актёр кукольного театра;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переводится слово «театр» с греческого языка?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 людей, дающих представление?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 может вразброс задавать вопросы участникам)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ведущий отмечает, какая группа справилась быстро и правильно.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 – это волшебный мир, он дает уроки красоты, морали и нравственности. А чем они богаче, тем успешнее идет развитие духовного мира! Ребята, желаю вам стать настоящими культурными людьми, любите и посещайте театры!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мероприятие подошло к концу, до новых встреч! (Звучит песня «Театр-это радость и любовь»).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итогов: выносятся благодарности всем участникам данного мероприятия, вручаются сладкие призы.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«Маска настроения»</w:t>
      </w:r>
    </w:p>
    <w:p>
      <w:pPr>
        <w:pStyle w:val="para3"/>
        <w:ind w:firstLine="567"/>
        <w: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(слайд 11)</w:t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(ребятам выдают конверты, в которых лежат шаблоны театральных масок, цветная бумага, клей, ножницы, ручки, карандаши. Учащиеся выбирают театральную маску, которая подходит к их настроению и эмоциям, изготавливают по шаблону, 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вырезают, оформляют по своему вкусу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Маски можно разместить на доске или взять с собой. </w:t>
      </w: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TableGrid"/>
        <w:name w:val="Таблица1"/>
        <w:tabOrder w:val="0"/>
        <w:jc w:val="center"/>
        <w:tblInd w:w="0" w:type="dxa"/>
        <w:tblW w:w="10063" w:type="dxa"/>
        <w:tblLook w:val="04A0" w:firstRow="1" w:lastRow="0" w:firstColumn="1" w:lastColumn="0" w:noHBand="0" w:noVBand="1"/>
      </w:tblPr>
      <w:tblGrid>
        <w:gridCol w:w="878"/>
        <w:gridCol w:w="890"/>
        <w:gridCol w:w="875"/>
        <w:gridCol w:w="901"/>
        <w:gridCol w:w="928"/>
        <w:gridCol w:w="992"/>
        <w:gridCol w:w="901"/>
        <w:gridCol w:w="893"/>
        <w:gridCol w:w="964"/>
        <w:gridCol w:w="964"/>
        <w:gridCol w:w="877"/>
      </w:tblGrid>
      <w:tr>
        <w:trPr>
          <w:tblHeader w:val="0"/>
          <w:cantSplit w:val="0"/>
          <w:trHeight w:val="567" w:hRule="atLeast"/>
        </w:trPr>
        <w:tc>
          <w:tcPr>
            <w:tcW w:w="87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93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64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64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77" w:type="dxa"/>
            <w:tcBorders>
              <w:top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87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1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93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64" w:type="dxa"/>
            <w:tcBorders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4" w:type="dxa"/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7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87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1" w:type="dxa"/>
            <w:tcBorders>
              <w:lef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93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64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64" w:type="dxa"/>
            <w:tcBorders>
              <w:top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7" w:type="dxa"/>
            <w:tcBorders>
              <w:top w:val="nil" w:sz="0" w:space="0" w:color="000000" tmln="20, 20, 20, 0, 0"/>
              <w:left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87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1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93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64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64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77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878" w:type="dxa"/>
            <w:tcBorders>
              <w:top w:val="nil" w:sz="0" w:space="0" w:color="000000" tmln="20, 20, 20, 0, 0"/>
              <w:left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" w:type="dxa"/>
            <w:tcBorders>
              <w:top w:val="nil" w:sz="0" w:space="0" w:color="000000" tmln="20, 20, 20, 0, 0"/>
              <w:left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nil" w:sz="0" w:space="0" w:color="000000" tmln="20, 20, 20, 0, 0"/>
              <w:left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1" w:type="dxa"/>
            <w:tcBorders>
              <w:lef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01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93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964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64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877" w:type="dxa"/>
            <w:tcBorders>
              <w:bottom w:val="single" w:sz="4" w:space="0" w:color="000000" tmln="1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87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90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01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928" w:type="dxa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  <w:shd w:val="solid" w:color="92D050" tmshd="1677721856, 0, 5296274"/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01" w:type="dxa"/>
            <w:tcBorders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3" w:type="dxa"/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4" w:type="dxa"/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4" w:type="dxa"/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77" w:type="dxa"/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7324405" protected="0"/>
          </w:tcPr>
          <w:p>
            <w:pPr>
              <w:pStyle w:val="para3"/>
              <w:ind w:firstLine="567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para3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93" w:top="1134" w:right="850" w:bottom="1134" w:header="0" w:footer="0"/>
      <w:paperSrc w:first="0" w:other="0" a="0" b="0"/>
      <w:pgBorders w:display="allPages" w:offsetFrom="page" w:zOrder="front">
        <w:top w:val="single" w:sz="9" w:space="24" w:color="000000" tmln="23, 20, 20, 0, 480"/>
        <w:bottom w:val="single" w:sz="9" w:space="24" w:color="000000" tmln="23, 20, 20, 0, 480"/>
        <w:left w:val="single" w:sz="9" w:space="24" w:color="000000" tmln="23, 20, 20, 0, 480"/>
        <w:right w:val="single" w:sz="9" w:space="24" w:color="000000" tmln="23, 20, 20, 0, 480"/>
      </w:pgBorders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15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7324405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c2"/>
    <w:basedOn w:val="char0"/>
  </w:style>
  <w:style w:type="character" w:styleId="char3" w:customStyle="1">
    <w:name w:val="c8"/>
    <w:basedOn w:val="char0"/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c2"/>
    <w:basedOn w:val="char0"/>
  </w:style>
  <w:style w:type="character" w:styleId="char3" w:customStyle="1">
    <w:name w:val="c8"/>
    <w:basedOn w:val="char0"/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/>
  <cp:revision>32</cp:revision>
  <cp:lastPrinted>2020-08-12T11:14:00Z</cp:lastPrinted>
  <dcterms:created xsi:type="dcterms:W3CDTF">2020-08-03T08:41:00Z</dcterms:created>
  <dcterms:modified xsi:type="dcterms:W3CDTF">2020-08-13T13:13:25Z</dcterms:modified>
</cp:coreProperties>
</file>